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13E0">
      <w:pPr>
        <w:framePr w:h="989" w:hSpace="10080" w:wrap="notBeside" w:vAnchor="text" w:hAnchor="margin" w:x="4379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9.5pt">
            <v:imagedata r:id="rId5" o:title=""/>
          </v:shape>
        </w:pict>
      </w:r>
    </w:p>
    <w:p w:rsidR="00000000" w:rsidRDefault="003013E0">
      <w:pPr>
        <w:spacing w:line="1" w:lineRule="exact"/>
        <w:rPr>
          <w:sz w:val="2"/>
          <w:szCs w:val="2"/>
        </w:rPr>
      </w:pPr>
    </w:p>
    <w:p w:rsidR="00000000" w:rsidRDefault="003013E0">
      <w:pPr>
        <w:framePr w:h="989" w:hSpace="10080" w:wrap="notBeside" w:vAnchor="text" w:hAnchor="margin" w:x="4379" w:y="1"/>
        <w:rPr>
          <w:sz w:val="24"/>
          <w:szCs w:val="24"/>
        </w:rPr>
        <w:sectPr w:rsidR="00000000">
          <w:type w:val="continuous"/>
          <w:pgSz w:w="11909" w:h="16834"/>
          <w:pgMar w:top="715" w:right="759" w:bottom="360" w:left="1200" w:header="720" w:footer="720" w:gutter="0"/>
          <w:cols w:space="720"/>
          <w:noEndnote/>
        </w:sectPr>
      </w:pPr>
    </w:p>
    <w:p w:rsidR="00000000" w:rsidRDefault="003013E0">
      <w:pPr>
        <w:shd w:val="clear" w:color="auto" w:fill="FFFFFF"/>
        <w:spacing w:before="106" w:line="365" w:lineRule="exact"/>
        <w:ind w:left="293"/>
        <w:jc w:val="center"/>
      </w:pPr>
      <w:r>
        <w:rPr>
          <w:rFonts w:eastAsia="Times New Roman"/>
          <w:b/>
          <w:bCs/>
          <w:sz w:val="40"/>
          <w:szCs w:val="40"/>
        </w:rPr>
        <w:t>РАСПОРЯЖЕНИЕ</w:t>
      </w:r>
    </w:p>
    <w:p w:rsidR="00000000" w:rsidRDefault="003013E0">
      <w:pPr>
        <w:shd w:val="clear" w:color="auto" w:fill="FFFFFF"/>
        <w:spacing w:before="163"/>
        <w:ind w:left="1594"/>
      </w:pPr>
      <w:r>
        <w:rPr>
          <w:rFonts w:eastAsia="Times New Roman"/>
          <w:b/>
          <w:bCs/>
          <w:sz w:val="28"/>
          <w:szCs w:val="28"/>
        </w:rPr>
        <w:t>ГУБЕРНАТОРА СВЕРДЛОВСКОЙ ОБЛАСТИ</w:t>
      </w:r>
    </w:p>
    <w:p w:rsidR="00000000" w:rsidRDefault="003013E0">
      <w:pPr>
        <w:shd w:val="clear" w:color="auto" w:fill="FFFFFF"/>
        <w:spacing w:before="163"/>
        <w:ind w:left="1594"/>
        <w:sectPr w:rsidR="00000000">
          <w:type w:val="continuous"/>
          <w:pgSz w:w="11909" w:h="16834"/>
          <w:pgMar w:top="715" w:right="759" w:bottom="360" w:left="1200" w:header="720" w:footer="720" w:gutter="0"/>
          <w:cols w:space="60"/>
          <w:noEndnote/>
        </w:sectPr>
      </w:pPr>
    </w:p>
    <w:p w:rsidR="00000000" w:rsidRDefault="003013E0">
      <w:pPr>
        <w:shd w:val="clear" w:color="auto" w:fill="FFFFFF"/>
        <w:tabs>
          <w:tab w:val="left" w:leader="underscore" w:pos="2866"/>
          <w:tab w:val="left" w:pos="7810"/>
          <w:tab w:val="left" w:leader="underscore" w:pos="9926"/>
        </w:tabs>
        <w:spacing w:before="389"/>
        <w:ind w:left="634"/>
      </w:pPr>
      <w:r>
        <w:rPr>
          <w:spacing w:val="11"/>
          <w:sz w:val="28"/>
          <w:szCs w:val="28"/>
        </w:rPr>
        <w:lastRenderedPageBreak/>
        <w:t xml:space="preserve">22.05.2015г.                                                </w:t>
      </w: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136-РГ </w:t>
      </w:r>
    </w:p>
    <w:p w:rsidR="00000000" w:rsidRDefault="003013E0">
      <w:pPr>
        <w:shd w:val="clear" w:color="auto" w:fill="FFFFFF"/>
        <w:ind w:left="4186"/>
      </w:pPr>
      <w:r>
        <w:rPr>
          <w:spacing w:val="-8"/>
          <w:sz w:val="28"/>
          <w:szCs w:val="28"/>
        </w:rPr>
        <w:t>|</w:t>
      </w:r>
      <w:r>
        <w:rPr>
          <w:rFonts w:eastAsia="Times New Roman"/>
          <w:spacing w:val="-8"/>
          <w:sz w:val="28"/>
          <w:szCs w:val="28"/>
        </w:rPr>
        <w:t>г. Екатеринбург</w:t>
      </w:r>
    </w:p>
    <w:p w:rsidR="00000000" w:rsidRDefault="003013E0">
      <w:pPr>
        <w:shd w:val="clear" w:color="auto" w:fill="FFFFFF"/>
        <w:spacing w:before="494" w:line="312" w:lineRule="exact"/>
        <w:ind w:left="120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Об установлении ограничительных мероприятий по бешенству</w:t>
      </w:r>
    </w:p>
    <w:p w:rsidR="00000000" w:rsidRDefault="003013E0">
      <w:pPr>
        <w:shd w:val="clear" w:color="auto" w:fill="FFFFFF"/>
        <w:spacing w:line="312" w:lineRule="exact"/>
        <w:ind w:left="110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на территории деревни Шм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акова </w:t>
      </w:r>
      <w:proofErr w:type="spellStart"/>
      <w:r>
        <w:rPr>
          <w:rFonts w:eastAsia="Times New Roman"/>
          <w:b/>
          <w:bCs/>
          <w:spacing w:val="-6"/>
          <w:sz w:val="28"/>
          <w:szCs w:val="28"/>
        </w:rPr>
        <w:t>Ирбитского</w:t>
      </w:r>
      <w:proofErr w:type="spellEnd"/>
      <w:r>
        <w:rPr>
          <w:rFonts w:eastAsia="Times New Roman"/>
          <w:b/>
          <w:bCs/>
          <w:spacing w:val="-6"/>
          <w:sz w:val="28"/>
          <w:szCs w:val="28"/>
        </w:rPr>
        <w:t xml:space="preserve"> района</w:t>
      </w:r>
    </w:p>
    <w:p w:rsidR="00000000" w:rsidRDefault="003013E0">
      <w:pPr>
        <w:shd w:val="clear" w:color="auto" w:fill="FFFFFF"/>
        <w:spacing w:line="312" w:lineRule="exact"/>
        <w:ind w:left="134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Свердловской области</w:t>
      </w:r>
    </w:p>
    <w:p w:rsidR="00000000" w:rsidRDefault="003013E0">
      <w:pPr>
        <w:shd w:val="clear" w:color="auto" w:fill="FFFFFF"/>
        <w:spacing w:before="643" w:line="312" w:lineRule="exact"/>
        <w:ind w:left="58" w:firstLine="706"/>
        <w:jc w:val="both"/>
      </w:pPr>
      <w:proofErr w:type="gramStart"/>
      <w:r>
        <w:rPr>
          <w:rFonts w:eastAsia="Times New Roman"/>
          <w:spacing w:val="-4"/>
          <w:sz w:val="28"/>
          <w:szCs w:val="28"/>
        </w:rPr>
        <w:t xml:space="preserve">Руководствуясь статьёй 17 Закона Российской Федерации от 14 мая 1993 года </w:t>
      </w:r>
      <w:r>
        <w:rPr>
          <w:rFonts w:eastAsia="Times New Roman"/>
          <w:spacing w:val="-5"/>
          <w:sz w:val="28"/>
          <w:szCs w:val="28"/>
        </w:rPr>
        <w:t xml:space="preserve">№ 4979-1 «О ветеринарии», на основании представления Директора Департамента ветеринарии Свердловской области - главного государственного </w:t>
      </w:r>
      <w:r>
        <w:rPr>
          <w:rFonts w:eastAsia="Times New Roman"/>
          <w:spacing w:val="-5"/>
          <w:sz w:val="28"/>
          <w:szCs w:val="28"/>
        </w:rPr>
        <w:t xml:space="preserve">ветеринарного </w:t>
      </w:r>
      <w:r>
        <w:rPr>
          <w:rFonts w:eastAsia="Times New Roman"/>
          <w:spacing w:val="-4"/>
          <w:sz w:val="28"/>
          <w:szCs w:val="28"/>
        </w:rPr>
        <w:t xml:space="preserve">инспектора Свердловской области Е.В. </w:t>
      </w:r>
      <w:proofErr w:type="spellStart"/>
      <w:r>
        <w:rPr>
          <w:rFonts w:eastAsia="Times New Roman"/>
          <w:spacing w:val="-4"/>
          <w:sz w:val="28"/>
          <w:szCs w:val="28"/>
        </w:rPr>
        <w:t>Трушкина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, в связи с выявлением случая </w:t>
      </w:r>
      <w:r>
        <w:rPr>
          <w:rFonts w:eastAsia="Times New Roman"/>
          <w:sz w:val="28"/>
          <w:szCs w:val="28"/>
        </w:rPr>
        <w:t xml:space="preserve">бешенства у лисицы на территории деревни Шмакова </w:t>
      </w:r>
      <w:proofErr w:type="spellStart"/>
      <w:r>
        <w:rPr>
          <w:rFonts w:eastAsia="Times New Roman"/>
          <w:sz w:val="28"/>
          <w:szCs w:val="28"/>
        </w:rPr>
        <w:t>Ирбитского</w:t>
      </w:r>
      <w:proofErr w:type="spellEnd"/>
      <w:r>
        <w:rPr>
          <w:rFonts w:eastAsia="Times New Roman"/>
          <w:sz w:val="28"/>
          <w:szCs w:val="28"/>
        </w:rPr>
        <w:t xml:space="preserve"> района Свердловской области, признанной неблагополучным пунктом по бешенству, в </w:t>
      </w:r>
      <w:r>
        <w:rPr>
          <w:rFonts w:eastAsia="Times New Roman"/>
          <w:spacing w:val="-6"/>
          <w:sz w:val="28"/>
          <w:szCs w:val="28"/>
        </w:rPr>
        <w:t>целях предотвращения распро</w:t>
      </w:r>
      <w:r>
        <w:rPr>
          <w:rFonts w:eastAsia="Times New Roman"/>
          <w:spacing w:val="-6"/>
          <w:sz w:val="28"/>
          <w:szCs w:val="28"/>
        </w:rPr>
        <w:t>странения и ликвидации особо опасного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заболевания, </w:t>
      </w:r>
      <w:r>
        <w:rPr>
          <w:rFonts w:eastAsia="Times New Roman"/>
          <w:sz w:val="28"/>
          <w:szCs w:val="28"/>
        </w:rPr>
        <w:t>общего для человека и животных:</w:t>
      </w:r>
    </w:p>
    <w:p w:rsidR="00000000" w:rsidRDefault="003013E0" w:rsidP="003013E0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17" w:lineRule="exact"/>
        <w:ind w:left="5" w:right="24" w:firstLine="701"/>
        <w:jc w:val="both"/>
        <w:rPr>
          <w:spacing w:val="-3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Установить на территории деревни Шмакова </w:t>
      </w:r>
      <w:proofErr w:type="spellStart"/>
      <w:r>
        <w:rPr>
          <w:rFonts w:eastAsia="Times New Roman"/>
          <w:sz w:val="28"/>
          <w:szCs w:val="28"/>
        </w:rPr>
        <w:t>Ирбитского</w:t>
      </w:r>
      <w:proofErr w:type="spellEnd"/>
      <w:r>
        <w:rPr>
          <w:rFonts w:eastAsia="Times New Roman"/>
          <w:sz w:val="28"/>
          <w:szCs w:val="28"/>
        </w:rPr>
        <w:t xml:space="preserve"> района Свердловской области ограничения на оборот животных, включая запрет на </w:t>
      </w:r>
      <w:r>
        <w:rPr>
          <w:rFonts w:eastAsia="Times New Roman"/>
          <w:spacing w:val="-6"/>
          <w:sz w:val="28"/>
          <w:szCs w:val="28"/>
        </w:rPr>
        <w:t>торговлю животными и вывоз животных за</w:t>
      </w:r>
      <w:r>
        <w:rPr>
          <w:rFonts w:eastAsia="Times New Roman"/>
          <w:spacing w:val="-6"/>
          <w:sz w:val="28"/>
          <w:szCs w:val="28"/>
        </w:rPr>
        <w:t xml:space="preserve"> пределы указанного населённого пункта </w:t>
      </w:r>
      <w:r>
        <w:rPr>
          <w:rFonts w:eastAsia="Times New Roman"/>
          <w:sz w:val="28"/>
          <w:szCs w:val="28"/>
        </w:rPr>
        <w:t>(далее - ограничительные мероприятия), на период до принятия решения об их отмене.</w:t>
      </w:r>
    </w:p>
    <w:p w:rsidR="00000000" w:rsidRDefault="003013E0" w:rsidP="003013E0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17" w:lineRule="exact"/>
        <w:ind w:left="5" w:right="43" w:firstLine="701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Департаменту ветеринарии Свердловской области (Е.В. </w:t>
      </w:r>
      <w:proofErr w:type="spellStart"/>
      <w:r>
        <w:rPr>
          <w:rFonts w:eastAsia="Times New Roman"/>
          <w:sz w:val="28"/>
          <w:szCs w:val="28"/>
        </w:rPr>
        <w:t>Трушкин</w:t>
      </w:r>
      <w:proofErr w:type="spellEnd"/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pacing w:val="-6"/>
          <w:sz w:val="28"/>
          <w:szCs w:val="28"/>
        </w:rPr>
        <w:t>организовать в период ограничительных мероприятий реализацию специал</w:t>
      </w:r>
      <w:r>
        <w:rPr>
          <w:rFonts w:eastAsia="Times New Roman"/>
          <w:spacing w:val="-6"/>
          <w:sz w:val="28"/>
          <w:szCs w:val="28"/>
        </w:rPr>
        <w:t xml:space="preserve">ьных </w:t>
      </w:r>
      <w:r>
        <w:rPr>
          <w:rFonts w:eastAsia="Times New Roman"/>
          <w:spacing w:val="-7"/>
          <w:sz w:val="28"/>
          <w:szCs w:val="28"/>
        </w:rPr>
        <w:t xml:space="preserve">противоэпизоотических и ветеринарно-санитарных мероприятий и государственный ветеринарный надзор за осуществлением специальных мероприятий по ликвидации </w:t>
      </w:r>
      <w:r>
        <w:rPr>
          <w:rFonts w:eastAsia="Times New Roman"/>
          <w:sz w:val="28"/>
          <w:szCs w:val="28"/>
        </w:rPr>
        <w:t>эпизоотического очага бешенства.</w:t>
      </w:r>
    </w:p>
    <w:p w:rsidR="00000000" w:rsidRDefault="003013E0" w:rsidP="003013E0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07" w:lineRule="exact"/>
        <w:ind w:left="5" w:right="67" w:firstLine="701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Рекомендовать Главе </w:t>
      </w:r>
      <w:proofErr w:type="spellStart"/>
      <w:r>
        <w:rPr>
          <w:rFonts w:eastAsia="Times New Roman"/>
          <w:sz w:val="28"/>
          <w:szCs w:val="28"/>
        </w:rPr>
        <w:t>Ирбитского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образования </w:t>
      </w:r>
      <w:r>
        <w:rPr>
          <w:rFonts w:eastAsia="Times New Roman"/>
          <w:spacing w:val="-4"/>
          <w:sz w:val="28"/>
          <w:szCs w:val="28"/>
        </w:rPr>
        <w:t>Е.</w:t>
      </w:r>
      <w:r>
        <w:rPr>
          <w:rFonts w:eastAsia="Times New Roman"/>
          <w:spacing w:val="-4"/>
          <w:sz w:val="28"/>
          <w:szCs w:val="28"/>
        </w:rPr>
        <w:t xml:space="preserve">Н. Врублевской принять в пределах своих полномочий необходимые меры, </w:t>
      </w:r>
      <w:r>
        <w:rPr>
          <w:rFonts w:eastAsia="Times New Roman"/>
          <w:spacing w:val="-6"/>
          <w:sz w:val="28"/>
          <w:szCs w:val="28"/>
        </w:rPr>
        <w:t xml:space="preserve">направленные на ликвидацию и профилактику бешенства в неблагополучном пункте, </w:t>
      </w:r>
      <w:r>
        <w:rPr>
          <w:rFonts w:eastAsia="Times New Roman"/>
          <w:spacing w:val="-7"/>
          <w:sz w:val="28"/>
          <w:szCs w:val="28"/>
        </w:rPr>
        <w:t xml:space="preserve">и опубликовать настоящее распоряжение в печатном средстве массовой информации, </w:t>
      </w:r>
      <w:r>
        <w:rPr>
          <w:rFonts w:eastAsia="Times New Roman"/>
          <w:spacing w:val="-6"/>
          <w:sz w:val="28"/>
          <w:szCs w:val="28"/>
        </w:rPr>
        <w:t>определённом для опубликования</w:t>
      </w:r>
      <w:r>
        <w:rPr>
          <w:rFonts w:eastAsia="Times New Roman"/>
          <w:spacing w:val="-6"/>
          <w:sz w:val="28"/>
          <w:szCs w:val="28"/>
        </w:rPr>
        <w:t xml:space="preserve"> муниципальных правовых актов.</w:t>
      </w:r>
    </w:p>
    <w:p w:rsidR="00000000" w:rsidRDefault="003013E0" w:rsidP="003013E0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07" w:lineRule="exact"/>
        <w:ind w:left="5" w:right="72" w:firstLine="701"/>
        <w:jc w:val="both"/>
        <w:rPr>
          <w:spacing w:val="-17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распоряжения возложить на Директора Департамента ветеринарии Свердловской области - главного </w:t>
      </w:r>
      <w:r>
        <w:rPr>
          <w:rFonts w:eastAsia="Times New Roman"/>
          <w:spacing w:val="-6"/>
          <w:sz w:val="28"/>
          <w:szCs w:val="28"/>
        </w:rPr>
        <w:t xml:space="preserve">государственного ветеринарного инспектора Свердловской области Е.В. </w:t>
      </w:r>
      <w:proofErr w:type="spellStart"/>
      <w:r>
        <w:rPr>
          <w:rFonts w:eastAsia="Times New Roman"/>
          <w:spacing w:val="-6"/>
          <w:sz w:val="28"/>
          <w:szCs w:val="28"/>
        </w:rPr>
        <w:t>Трушкина</w:t>
      </w:r>
      <w:proofErr w:type="spellEnd"/>
      <w:r>
        <w:rPr>
          <w:rFonts w:eastAsia="Times New Roman"/>
          <w:spacing w:val="-6"/>
          <w:sz w:val="28"/>
          <w:szCs w:val="28"/>
        </w:rPr>
        <w:t>.</w:t>
      </w:r>
    </w:p>
    <w:p w:rsidR="003013E0" w:rsidRDefault="003013E0" w:rsidP="003013E0">
      <w:pPr>
        <w:framePr w:h="1997" w:hSpace="38" w:wrap="auto" w:vAnchor="text" w:hAnchor="page" w:x="4838" w:y="212"/>
        <w:rPr>
          <w:sz w:val="24"/>
          <w:szCs w:val="24"/>
        </w:rPr>
      </w:pPr>
      <w:r>
        <w:rPr>
          <w:sz w:val="24"/>
          <w:szCs w:val="24"/>
        </w:rPr>
        <w:pict>
          <v:shape id="_x0000_i1049" type="#_x0000_t75" style="width:105pt;height:99.75pt">
            <v:imagedata r:id="rId6" o:title=""/>
          </v:shape>
        </w:pict>
      </w:r>
    </w:p>
    <w:p w:rsidR="003013E0" w:rsidRDefault="003013E0" w:rsidP="003013E0">
      <w:pPr>
        <w:shd w:val="clear" w:color="auto" w:fill="FFFFFF"/>
        <w:ind w:right="7526"/>
        <w:rPr>
          <w:rFonts w:eastAsia="Times New Roman"/>
          <w:sz w:val="28"/>
          <w:szCs w:val="28"/>
        </w:rPr>
      </w:pPr>
    </w:p>
    <w:p w:rsidR="003013E0" w:rsidRDefault="003013E0" w:rsidP="003013E0">
      <w:pPr>
        <w:shd w:val="clear" w:color="auto" w:fill="FFFFFF"/>
        <w:ind w:right="7526"/>
        <w:rPr>
          <w:rFonts w:eastAsia="Times New Roman"/>
          <w:sz w:val="28"/>
          <w:szCs w:val="28"/>
        </w:rPr>
      </w:pPr>
    </w:p>
    <w:p w:rsidR="003013E0" w:rsidRDefault="003013E0" w:rsidP="003013E0">
      <w:pPr>
        <w:shd w:val="clear" w:color="auto" w:fill="FFFFFF"/>
        <w:ind w:right="7526"/>
        <w:rPr>
          <w:rFonts w:eastAsia="Times New Roman"/>
          <w:sz w:val="28"/>
          <w:szCs w:val="28"/>
        </w:rPr>
      </w:pPr>
    </w:p>
    <w:p w:rsidR="003013E0" w:rsidRDefault="003013E0" w:rsidP="003013E0">
      <w:pPr>
        <w:framePr w:w="1907" w:h="326" w:hRule="exact" w:hSpace="38" w:wrap="auto" w:vAnchor="text" w:hAnchor="page" w:x="9113" w:yAlign="top"/>
        <w:shd w:val="clear" w:color="auto" w:fill="FFFFFF"/>
      </w:pPr>
      <w:r>
        <w:rPr>
          <w:rFonts w:eastAsia="Times New Roman"/>
          <w:spacing w:val="-5"/>
          <w:sz w:val="28"/>
          <w:szCs w:val="28"/>
        </w:rPr>
        <w:t xml:space="preserve">Е.В. </w:t>
      </w:r>
      <w:proofErr w:type="spellStart"/>
      <w:r>
        <w:rPr>
          <w:rFonts w:eastAsia="Times New Roman"/>
          <w:spacing w:val="-5"/>
          <w:sz w:val="28"/>
          <w:szCs w:val="28"/>
        </w:rPr>
        <w:t>Куйвашев</w:t>
      </w:r>
      <w:proofErr w:type="spellEnd"/>
    </w:p>
    <w:p w:rsidR="003013E0" w:rsidRDefault="003013E0" w:rsidP="003013E0">
      <w:pPr>
        <w:shd w:val="clear" w:color="auto" w:fill="FFFFFF"/>
        <w:ind w:right="7526"/>
      </w:pPr>
      <w:r>
        <w:rPr>
          <w:rFonts w:eastAsia="Times New Roman"/>
          <w:sz w:val="28"/>
          <w:szCs w:val="28"/>
        </w:rPr>
        <w:t xml:space="preserve">Губернатор </w:t>
      </w:r>
      <w:r>
        <w:rPr>
          <w:rFonts w:eastAsia="Times New Roman"/>
          <w:spacing w:val="-5"/>
          <w:sz w:val="28"/>
          <w:szCs w:val="28"/>
        </w:rPr>
        <w:t xml:space="preserve">Свердловской </w:t>
      </w:r>
      <w:proofErr w:type="spellStart"/>
      <w:proofErr w:type="gramStart"/>
      <w:r>
        <w:rPr>
          <w:rFonts w:eastAsia="Times New Roman"/>
          <w:spacing w:val="-5"/>
          <w:sz w:val="28"/>
          <w:szCs w:val="28"/>
        </w:rPr>
        <w:t>обл</w:t>
      </w:r>
      <w:bookmarkStart w:id="0" w:name="_GoBack"/>
      <w:bookmarkEnd w:id="0"/>
      <w:proofErr w:type="spellEnd"/>
      <w:proofErr w:type="gramEnd"/>
    </w:p>
    <w:sectPr w:rsidR="003013E0">
      <w:type w:val="continuous"/>
      <w:pgSz w:w="11909" w:h="16834"/>
      <w:pgMar w:top="715" w:right="759" w:bottom="360" w:left="12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2F19"/>
    <w:multiLevelType w:val="singleLevel"/>
    <w:tmpl w:val="025CEA8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3E0"/>
    <w:rsid w:val="0030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136-РГ</dc:title>
  <dc:subject/>
  <dc:creator>User</dc:creator>
  <cp:keywords/>
  <dc:description/>
  <cp:lastModifiedBy>User</cp:lastModifiedBy>
  <cp:revision>1</cp:revision>
  <dcterms:created xsi:type="dcterms:W3CDTF">2015-05-25T10:41:00Z</dcterms:created>
  <dcterms:modified xsi:type="dcterms:W3CDTF">2015-05-25T10:46:00Z</dcterms:modified>
</cp:coreProperties>
</file>